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B7C77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5B7C77">
              <w:rPr>
                <w:b/>
                <w:lang w:val="ru-RU"/>
              </w:rPr>
              <w:t>20</w:t>
            </w:r>
            <w:r w:rsidRPr="006B11EF">
              <w:rPr>
                <w:b/>
                <w:lang w:val="ru-RU"/>
              </w:rPr>
              <w:t xml:space="preserve">» </w:t>
            </w:r>
            <w:r w:rsidR="007D6FF4">
              <w:rPr>
                <w:b/>
                <w:lang w:val="ru-RU"/>
              </w:rPr>
              <w:t>ма</w:t>
            </w:r>
            <w:r w:rsidR="00976C14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AE152C">
        <w:rPr>
          <w:b/>
          <w:lang w:val="ru-RU"/>
        </w:rPr>
        <w:t>Работа педагога-психолога по профилактике суицидального поведения в молодёжной среде: стратегии и инструменты</w:t>
      </w:r>
      <w:bookmarkStart w:id="0" w:name="_GoBack"/>
      <w:bookmarkEnd w:id="0"/>
      <w:r w:rsidR="007D6FF4">
        <w:rPr>
          <w:b/>
          <w:lang w:val="ru-RU"/>
        </w:rPr>
        <w:t>» (ОК 22-3</w:t>
      </w:r>
      <w:r w:rsidR="00AE152C">
        <w:rPr>
          <w:b/>
          <w:lang w:val="ru-RU"/>
        </w:rPr>
        <w:t>7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5B7C77">
        <w:rPr>
          <w:b/>
          <w:lang w:val="ru-RU"/>
        </w:rPr>
        <w:t>20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7D6FF4">
        <w:rPr>
          <w:b/>
          <w:lang w:val="ru-RU"/>
        </w:rPr>
        <w:t>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B7C77"/>
    <w:rsid w:val="005C3A19"/>
    <w:rsid w:val="005C3FB3"/>
    <w:rsid w:val="00621603"/>
    <w:rsid w:val="0063291A"/>
    <w:rsid w:val="00690EC9"/>
    <w:rsid w:val="006B11EF"/>
    <w:rsid w:val="006B16E0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152C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849B9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3A3E0ED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2021-01-18T12:19:00Z</cp:lastPrinted>
  <dcterms:created xsi:type="dcterms:W3CDTF">2022-03-23T07:23:00Z</dcterms:created>
  <dcterms:modified xsi:type="dcterms:W3CDTF">2022-05-06T06:19:00Z</dcterms:modified>
</cp:coreProperties>
</file>