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E5BE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E5BE3">
              <w:rPr>
                <w:b/>
                <w:lang w:val="ru-RU"/>
              </w:rPr>
              <w:t>19</w:t>
            </w:r>
            <w:r w:rsidRPr="006B11EF">
              <w:rPr>
                <w:b/>
                <w:lang w:val="ru-RU"/>
              </w:rPr>
              <w:t xml:space="preserve">» </w:t>
            </w:r>
            <w:r w:rsidR="00FE5BE3">
              <w:rPr>
                <w:b/>
                <w:lang w:val="ru-RU"/>
              </w:rPr>
              <w:t>августа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FE5BE3" w:rsidRPr="00FE5BE3">
        <w:rPr>
          <w:b/>
        </w:rPr>
        <w:t>Почитаем вместе инструктивно-методическое письмо Министерства образования</w:t>
      </w:r>
      <w:bookmarkStart w:id="0" w:name="_GoBack"/>
      <w:bookmarkEnd w:id="0"/>
      <w:r w:rsidR="00FE5BE3" w:rsidRPr="00FE5BE3">
        <w:rPr>
          <w:b/>
        </w:rPr>
        <w:t xml:space="preserve"> Республики Беларусь «Об организации в 2022/2023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7D6FF4">
        <w:rPr>
          <w:b/>
          <w:lang w:val="ru-RU"/>
        </w:rPr>
        <w:t>» (ОК 22-</w:t>
      </w:r>
      <w:r w:rsidR="00FE5BE3">
        <w:rPr>
          <w:b/>
          <w:lang w:val="ru-RU"/>
        </w:rPr>
        <w:t>43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FE5BE3">
        <w:rPr>
          <w:b/>
          <w:lang w:val="ru-RU"/>
        </w:rPr>
        <w:t>19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FE5BE3">
        <w:rPr>
          <w:b/>
          <w:lang w:val="ru-RU"/>
        </w:rPr>
        <w:t>8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FE5BE3">
      <w:pPr>
        <w:autoSpaceDE w:val="0"/>
        <w:autoSpaceDN w:val="0"/>
        <w:adjustRightInd w:val="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B7C77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152C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49B9"/>
    <w:rsid w:val="00F96BA0"/>
    <w:rsid w:val="00FB6A73"/>
    <w:rsid w:val="00FD2628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0F3924A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2021-01-18T12:19:00Z</cp:lastPrinted>
  <dcterms:created xsi:type="dcterms:W3CDTF">2022-03-23T07:23:00Z</dcterms:created>
  <dcterms:modified xsi:type="dcterms:W3CDTF">2022-08-01T07:29:00Z</dcterms:modified>
</cp:coreProperties>
</file>