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7D6FF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87011E">
              <w:rPr>
                <w:b/>
                <w:lang w:val="ru-RU"/>
              </w:rPr>
              <w:t>12</w:t>
            </w:r>
            <w:r w:rsidRPr="006B11EF">
              <w:rPr>
                <w:b/>
                <w:lang w:val="ru-RU"/>
              </w:rPr>
              <w:t xml:space="preserve">» </w:t>
            </w:r>
            <w:r w:rsidR="0087011E">
              <w:rPr>
                <w:b/>
                <w:lang w:val="ru-RU"/>
              </w:rPr>
              <w:t>октя</w:t>
            </w:r>
            <w:r w:rsidR="00C608D0">
              <w:rPr>
                <w:b/>
                <w:lang w:val="ru-RU"/>
              </w:rPr>
              <w:t>бр</w:t>
            </w:r>
            <w:r w:rsidR="00976C14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87011E" w:rsidRPr="0087011E">
        <w:rPr>
          <w:b/>
          <w:lang w:val="ru-RU"/>
        </w:rPr>
        <w:t>Современные тенденции развития образовательного пространства учреждения общего среднего образования</w:t>
      </w:r>
      <w:r w:rsidR="0087011E">
        <w:rPr>
          <w:b/>
          <w:lang w:val="ru-RU"/>
        </w:rPr>
        <w:t>» (ОК 22-57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7011E">
        <w:rPr>
          <w:b/>
          <w:lang w:val="ru-RU"/>
        </w:rPr>
        <w:t>12</w:t>
      </w:r>
      <w:r w:rsidR="002A3626">
        <w:rPr>
          <w:b/>
          <w:lang w:val="ru-RU"/>
        </w:rPr>
        <w:t>.</w:t>
      </w:r>
      <w:r w:rsidR="0087011E">
        <w:rPr>
          <w:b/>
          <w:lang w:val="ru-RU"/>
        </w:rPr>
        <w:t>10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649D0"/>
    <w:rsid w:val="0087011E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</cp:lastModifiedBy>
  <cp:revision>17</cp:revision>
  <cp:lastPrinted>2021-01-18T12:19:00Z</cp:lastPrinted>
  <dcterms:created xsi:type="dcterms:W3CDTF">2022-03-23T07:23:00Z</dcterms:created>
  <dcterms:modified xsi:type="dcterms:W3CDTF">2022-09-20T13:16:00Z</dcterms:modified>
</cp:coreProperties>
</file>